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D6EB5" w14:textId="53DC111D" w:rsidR="00CD2500" w:rsidRDefault="00CD2500" w:rsidP="00CD2500">
      <w:pPr>
        <w:pStyle w:val="NoSpacing"/>
      </w:pPr>
      <w:r>
        <w:rPr>
          <w:u w:val="single"/>
        </w:rPr>
        <w:t>John NOBYS (NOBIS)</w:t>
      </w:r>
      <w:r>
        <w:t xml:space="preserve">      (</w:t>
      </w:r>
      <w:r w:rsidR="003A4CF6">
        <w:t>d.1498-9)</w:t>
      </w:r>
    </w:p>
    <w:p w14:paraId="664CBA51" w14:textId="77777777" w:rsidR="00CD2500" w:rsidRDefault="00CD2500" w:rsidP="00CD2500">
      <w:pPr>
        <w:pStyle w:val="NoSpacing"/>
      </w:pPr>
      <w:r>
        <w:t>of Caston.</w:t>
      </w:r>
    </w:p>
    <w:p w14:paraId="1ACB8EFC" w14:textId="77777777" w:rsidR="003A4CF6" w:rsidRDefault="003A4CF6" w:rsidP="00CD2500">
      <w:pPr>
        <w:pStyle w:val="NoSpacing"/>
      </w:pPr>
    </w:p>
    <w:p w14:paraId="40E2EC41" w14:textId="77777777" w:rsidR="003A4CF6" w:rsidRDefault="003A4CF6" w:rsidP="00CD2500">
      <w:pPr>
        <w:pStyle w:val="NoSpacing"/>
      </w:pPr>
    </w:p>
    <w:p w14:paraId="38B37006" w14:textId="77777777" w:rsidR="003A4CF6" w:rsidRDefault="003A4CF6" w:rsidP="003A4CF6">
      <w:pPr>
        <w:pStyle w:val="NoSpacing"/>
      </w:pPr>
      <w:r>
        <w:t>= Isabel(q.v.)</w:t>
      </w:r>
    </w:p>
    <w:p w14:paraId="56DD6215" w14:textId="77777777" w:rsidR="003A4CF6" w:rsidRDefault="003A4CF6" w:rsidP="003A4CF6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(“The Register of John Morton, Archbishop of Canterbury 1486-1500” vol.III </w:t>
      </w:r>
    </w:p>
    <w:p w14:paraId="0608998C" w14:textId="77777777" w:rsidR="003A4CF6" w:rsidRDefault="003A4CF6" w:rsidP="003A4CF6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ed. Christopher Harper-Bill, pub. </w:t>
      </w:r>
      <w:proofErr w:type="gramStart"/>
      <w:r>
        <w:rPr>
          <w:rFonts w:eastAsia="Times New Roman"/>
        </w:rPr>
        <w:t>Canterbury  and</w:t>
      </w:r>
      <w:proofErr w:type="gramEnd"/>
      <w:r>
        <w:rPr>
          <w:rFonts w:eastAsia="Times New Roman"/>
        </w:rPr>
        <w:t xml:space="preserve"> York Society 2000, pp.44-5)</w:t>
      </w:r>
    </w:p>
    <w:p w14:paraId="12F74224" w14:textId="77777777" w:rsidR="003A4CF6" w:rsidRDefault="003A4CF6" w:rsidP="003A4CF6">
      <w:pPr>
        <w:pStyle w:val="NoSpacing"/>
        <w:rPr>
          <w:rFonts w:eastAsia="Times New Roman"/>
        </w:rPr>
      </w:pPr>
      <w:r>
        <w:rPr>
          <w:rFonts w:eastAsia="Times New Roman"/>
        </w:rPr>
        <w:t>Daughter:   Margaret(q.v.).   (ibid.)</w:t>
      </w:r>
    </w:p>
    <w:p w14:paraId="32B10DFC" w14:textId="77777777" w:rsidR="003A4CF6" w:rsidRDefault="003A4CF6" w:rsidP="003A4CF6">
      <w:pPr>
        <w:pStyle w:val="NoSpacing"/>
        <w:rPr>
          <w:rFonts w:eastAsia="Times New Roman"/>
        </w:rPr>
      </w:pPr>
    </w:p>
    <w:p w14:paraId="4D724B25" w14:textId="77777777" w:rsidR="003A4CF6" w:rsidRDefault="003A4CF6" w:rsidP="003A4CF6">
      <w:pPr>
        <w:pStyle w:val="NoSpacing"/>
        <w:rPr>
          <w:rFonts w:eastAsia="Times New Roman"/>
        </w:rPr>
      </w:pPr>
    </w:p>
    <w:p w14:paraId="34B9B909" w14:textId="77777777" w:rsidR="003A4CF6" w:rsidRDefault="003A4CF6" w:rsidP="003A4CF6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4 Nov.1498</w:t>
      </w:r>
      <w:r>
        <w:rPr>
          <w:rFonts w:eastAsia="Times New Roman"/>
        </w:rPr>
        <w:tab/>
        <w:t>He made his Will.   (ibid.)</w:t>
      </w:r>
    </w:p>
    <w:p w14:paraId="53FC6C01" w14:textId="77777777" w:rsidR="003A4CF6" w:rsidRDefault="003A4CF6" w:rsidP="003A4CF6">
      <w:pPr>
        <w:pStyle w:val="NoSpacing"/>
        <w:rPr>
          <w:rFonts w:eastAsia="Times New Roman"/>
        </w:rPr>
      </w:pPr>
      <w:r>
        <w:rPr>
          <w:rFonts w:eastAsia="Times New Roman"/>
        </w:rPr>
        <w:t>17 May1499</w:t>
      </w:r>
      <w:r>
        <w:rPr>
          <w:rFonts w:eastAsia="Times New Roman"/>
        </w:rPr>
        <w:tab/>
        <w:t>Probate of his Will.   (ibid.)</w:t>
      </w:r>
    </w:p>
    <w:p w14:paraId="15C8451F" w14:textId="77777777" w:rsidR="003A4CF6" w:rsidRDefault="003A4CF6" w:rsidP="003A4CF6">
      <w:pPr>
        <w:pStyle w:val="NoSpacing"/>
        <w:rPr>
          <w:rFonts w:eastAsia="Times New Roman"/>
        </w:rPr>
      </w:pPr>
    </w:p>
    <w:p w14:paraId="3F10792C" w14:textId="77777777" w:rsidR="003A4CF6" w:rsidRDefault="003A4CF6" w:rsidP="003A4CF6">
      <w:pPr>
        <w:pStyle w:val="NoSpacing"/>
        <w:rPr>
          <w:rFonts w:eastAsia="Times New Roman"/>
        </w:rPr>
      </w:pPr>
    </w:p>
    <w:p w14:paraId="76056EB0" w14:textId="77777777" w:rsidR="003A4CF6" w:rsidRDefault="003A4CF6" w:rsidP="003A4CF6">
      <w:pPr>
        <w:pStyle w:val="NoSpacing"/>
        <w:rPr>
          <w:rFonts w:eastAsia="Times New Roman"/>
        </w:rPr>
      </w:pPr>
      <w:r>
        <w:rPr>
          <w:rFonts w:eastAsia="Times New Roman"/>
        </w:rPr>
        <w:t>Executors:   Isabel, John Bele(q.v.) and Robert Shereff(q.v.)</w:t>
      </w:r>
    </w:p>
    <w:p w14:paraId="6F584045" w14:textId="77777777" w:rsidR="00CD2500" w:rsidRDefault="00CD2500" w:rsidP="00CD2500">
      <w:pPr>
        <w:pStyle w:val="NoSpacing"/>
      </w:pPr>
    </w:p>
    <w:p w14:paraId="27A82A71" w14:textId="77777777" w:rsidR="003A4CF6" w:rsidRDefault="003A4CF6" w:rsidP="00CD2500">
      <w:pPr>
        <w:pStyle w:val="NoSpacing"/>
      </w:pPr>
    </w:p>
    <w:p w14:paraId="27A678B3" w14:textId="77777777" w:rsidR="00CD2500" w:rsidRDefault="00CD2500" w:rsidP="00CD2500">
      <w:pPr>
        <w:pStyle w:val="NoSpacing"/>
      </w:pPr>
      <w:r>
        <w:t>7 December 2013</w:t>
      </w:r>
    </w:p>
    <w:p w14:paraId="7BBC780C" w14:textId="7D59F19A" w:rsidR="003A4CF6" w:rsidRDefault="003A4CF6" w:rsidP="00CD2500">
      <w:pPr>
        <w:pStyle w:val="NoSpacing"/>
      </w:pPr>
      <w:r>
        <w:t>8 June 2024</w:t>
      </w:r>
    </w:p>
    <w:p w14:paraId="38713894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4E878" w14:textId="77777777" w:rsidR="00CD2500" w:rsidRDefault="00CD2500" w:rsidP="00920DE3">
      <w:pPr>
        <w:spacing w:after="0" w:line="240" w:lineRule="auto"/>
      </w:pPr>
      <w:r>
        <w:separator/>
      </w:r>
    </w:p>
  </w:endnote>
  <w:endnote w:type="continuationSeparator" w:id="0">
    <w:p w14:paraId="3A597D67" w14:textId="77777777" w:rsidR="00CD2500" w:rsidRDefault="00CD25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C74C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896F0" w14:textId="77777777" w:rsidR="00C009D8" w:rsidRPr="00C009D8" w:rsidRDefault="00C009D8">
    <w:pPr>
      <w:pStyle w:val="Footer"/>
    </w:pPr>
    <w:r>
      <w:t>Copyright I.S.Rogers 9 August 2013</w:t>
    </w:r>
  </w:p>
  <w:p w14:paraId="4A43490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056E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1AF1C" w14:textId="77777777" w:rsidR="00CD2500" w:rsidRDefault="00CD2500" w:rsidP="00920DE3">
      <w:pPr>
        <w:spacing w:after="0" w:line="240" w:lineRule="auto"/>
      </w:pPr>
      <w:r>
        <w:separator/>
      </w:r>
    </w:p>
  </w:footnote>
  <w:footnote w:type="continuationSeparator" w:id="0">
    <w:p w14:paraId="6338E16C" w14:textId="77777777" w:rsidR="00CD2500" w:rsidRDefault="00CD25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881C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03915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DAD1D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500"/>
    <w:rsid w:val="00120749"/>
    <w:rsid w:val="0035310B"/>
    <w:rsid w:val="003A4CF6"/>
    <w:rsid w:val="00624CAE"/>
    <w:rsid w:val="00920DE3"/>
    <w:rsid w:val="00C009D8"/>
    <w:rsid w:val="00CD250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9001"/>
  <w15:docId w15:val="{3675749A-D0F1-4D83-B449-631601166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2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2013-12-09T22:03:00Z</dcterms:created>
  <dcterms:modified xsi:type="dcterms:W3CDTF">2024-06-08T06:54:00Z</dcterms:modified>
</cp:coreProperties>
</file>